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default" w:ascii="黑体" w:hAnsi="黑体" w:eastAsia="宋体"/>
          <w:color w:val="000000"/>
          <w:sz w:val="32"/>
          <w:szCs w:val="32"/>
          <w:u w:val="single"/>
          <w:lang w:val="en-US" w:eastAsia="zh-CN"/>
        </w:rPr>
      </w:pPr>
      <w:r>
        <w:rPr>
          <w:rFonts w:hint="eastAsia" w:ascii="宋体" w:hAnsi="宋体"/>
          <w:b/>
          <w:color w:val="000000"/>
          <w:sz w:val="32"/>
          <w:szCs w:val="32"/>
          <w:lang w:val="en-US" w:eastAsia="zh-CN"/>
        </w:rPr>
        <w:t>__________</w:t>
      </w:r>
      <w:r>
        <w:rPr>
          <w:rFonts w:hint="eastAsia" w:ascii="宋体" w:hAnsi="宋体"/>
          <w:b/>
          <w:color w:val="000000"/>
          <w:sz w:val="32"/>
          <w:szCs w:val="32"/>
        </w:rPr>
        <w:t>学院</w:t>
      </w:r>
      <w:r>
        <w:rPr>
          <w:rFonts w:hint="eastAsia" w:ascii="宋体" w:hAnsi="宋体"/>
          <w:b/>
          <w:color w:val="000000"/>
          <w:sz w:val="32"/>
          <w:szCs w:val="32"/>
          <w:lang w:val="en-US" w:eastAsia="zh-CN"/>
        </w:rPr>
        <w:t>__________</w:t>
      </w:r>
      <w:r>
        <w:rPr>
          <w:rFonts w:hint="eastAsia" w:ascii="宋体" w:hAnsi="宋体"/>
          <w:b/>
          <w:color w:val="000000"/>
          <w:sz w:val="32"/>
          <w:szCs w:val="32"/>
        </w:rPr>
        <w:t>假期安全</w:t>
      </w:r>
      <w:r>
        <w:rPr>
          <w:rFonts w:hint="eastAsia" w:ascii="宋体" w:hAnsi="宋体"/>
          <w:b/>
          <w:color w:val="000000"/>
          <w:sz w:val="32"/>
          <w:szCs w:val="32"/>
          <w:lang w:eastAsia="zh-CN"/>
        </w:rPr>
        <w:t>责任</w:t>
      </w:r>
      <w:r>
        <w:rPr>
          <w:rFonts w:hint="eastAsia" w:ascii="宋体" w:hAnsi="宋体"/>
          <w:b/>
          <w:color w:val="000000"/>
          <w:sz w:val="32"/>
          <w:szCs w:val="32"/>
          <w:lang w:val="en-US" w:eastAsia="zh-CN"/>
        </w:rPr>
        <w:t>告知</w:t>
      </w:r>
      <w:r>
        <w:rPr>
          <w:rFonts w:hint="eastAsia" w:ascii="宋体" w:hAnsi="宋体"/>
          <w:b/>
          <w:color w:val="000000"/>
          <w:sz w:val="32"/>
          <w:szCs w:val="32"/>
        </w:rPr>
        <w:t>书</w:t>
      </w:r>
      <w:r>
        <w:rPr>
          <w:rFonts w:hint="eastAsia" w:ascii="宋体" w:hAnsi="宋体"/>
          <w:b/>
          <w:color w:val="000000"/>
          <w:sz w:val="32"/>
          <w:szCs w:val="32"/>
          <w:lang w:val="en-US" w:eastAsia="zh-CN"/>
        </w:rPr>
        <w:t>(15条)</w:t>
      </w:r>
    </w:p>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假期</w:t>
      </w:r>
      <w:r>
        <w:rPr>
          <w:rFonts w:hint="eastAsia" w:ascii="仿宋" w:hAnsi="仿宋" w:eastAsia="仿宋"/>
          <w:sz w:val="28"/>
          <w:szCs w:val="28"/>
        </w:rPr>
        <w:t>即将到来，为提高大家的安全防范意识和能力，现将相关安全注意事项告知如下，请仔细阅读，切实保护自己的人身和财产安全，度过一个安全、愉快、有意义的假期。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60" w:lineRule="exact"/>
        <w:ind w:firstLine="602" w:firstLineChars="200"/>
        <w:textAlignment w:val="auto"/>
        <w:rPr>
          <w:rFonts w:hint="eastAsia" w:ascii="仿宋" w:hAnsi="仿宋" w:eastAsia="仿宋" w:cs="仿宋"/>
          <w:i w:val="0"/>
          <w:caps w:val="0"/>
          <w:color w:val="000000" w:themeColor="text1"/>
          <w:spacing w:val="0"/>
          <w:kern w:val="0"/>
          <w:sz w:val="30"/>
          <w:szCs w:val="30"/>
          <w:lang w:val="en-US" w:eastAsia="zh-CN" w:bidi="ar"/>
          <w14:textFill>
            <w14:solidFill>
              <w14:schemeClr w14:val="tx1"/>
            </w14:solidFill>
          </w14:textFill>
        </w:rPr>
      </w:pPr>
      <w:r>
        <w:rPr>
          <w:rFonts w:hint="eastAsia" w:ascii="仿宋" w:hAnsi="仿宋" w:eastAsia="仿宋" w:cs="仿宋"/>
          <w:b/>
          <w:bCs/>
          <w:i w:val="0"/>
          <w:caps w:val="0"/>
          <w:color w:val="000000" w:themeColor="text1"/>
          <w:spacing w:val="0"/>
          <w:kern w:val="0"/>
          <w:sz w:val="30"/>
          <w:szCs w:val="30"/>
          <w:lang w:val="en-US" w:eastAsia="zh-CN" w:bidi="ar"/>
          <w14:textFill>
            <w14:solidFill>
              <w14:schemeClr w14:val="tx1"/>
            </w14:solidFill>
          </w14:textFill>
        </w:rPr>
        <w:t>1.遵守疫情防控规定。</w:t>
      </w:r>
      <w:r>
        <w:rPr>
          <w:rFonts w:hint="eastAsia" w:ascii="仿宋" w:hAnsi="仿宋" w:eastAsia="仿宋" w:cs="仿宋"/>
          <w:i w:val="0"/>
          <w:caps w:val="0"/>
          <w:color w:val="000000" w:themeColor="text1"/>
          <w:spacing w:val="0"/>
          <w:kern w:val="0"/>
          <w:sz w:val="30"/>
          <w:szCs w:val="30"/>
          <w:lang w:val="en-US" w:eastAsia="zh-CN" w:bidi="ar"/>
          <w14:textFill>
            <w14:solidFill>
              <w14:schemeClr w14:val="tx1"/>
            </w14:solidFill>
          </w14:textFill>
        </w:rPr>
        <w:t>每天做好体温监测，坚持在“学习通”APP上提交健康日报。遵守学校进出规定，尽量减少出校，有事离校须向辅导员报告，经批准后方可离校，同时把个人去向及联系方式告知辅导员、班长、舍友、家长，返校后要及时核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outlineLvl w:val="9"/>
        <w:rPr>
          <w:rFonts w:hint="default" w:ascii="仿宋" w:hAnsi="仿宋" w:eastAsia="仿宋" w:cs="仿宋"/>
          <w:i w:val="0"/>
          <w:caps w:val="0"/>
          <w:color w:val="000000" w:themeColor="text1"/>
          <w:spacing w:val="0"/>
          <w:kern w:val="0"/>
          <w:sz w:val="30"/>
          <w:szCs w:val="30"/>
          <w:lang w:val="en-US" w:eastAsia="zh-CN" w:bidi="ar"/>
          <w14:textFill>
            <w14:solidFill>
              <w14:schemeClr w14:val="tx1"/>
            </w14:solidFill>
          </w14:textFill>
        </w:rPr>
      </w:pPr>
      <w:r>
        <w:rPr>
          <w:rFonts w:hint="eastAsia" w:ascii="仿宋" w:hAnsi="仿宋" w:eastAsia="仿宋" w:cs="仿宋"/>
          <w:b/>
          <w:bCs/>
          <w:color w:val="000000"/>
          <w:sz w:val="28"/>
          <w:szCs w:val="28"/>
          <w:lang w:val="en-US" w:eastAsia="zh-CN"/>
        </w:rPr>
        <w:t>2.重视疾病预防治疗。</w:t>
      </w:r>
      <w:r>
        <w:rPr>
          <w:rFonts w:hint="eastAsia" w:ascii="仿宋" w:hAnsi="仿宋" w:eastAsia="仿宋" w:cs="仿宋"/>
          <w:b w:val="0"/>
          <w:bCs w:val="0"/>
          <w:color w:val="000000"/>
          <w:sz w:val="28"/>
          <w:szCs w:val="28"/>
          <w:lang w:val="en-US" w:eastAsia="zh-CN"/>
        </w:rPr>
        <w:t>如发现身体不适，要第一时间向辅导员老师和家长报告，并第一时间到正规医院就诊。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val="0"/>
          <w:bCs w:val="0"/>
          <w:color w:val="000000"/>
          <w:sz w:val="28"/>
          <w:szCs w:val="28"/>
        </w:rPr>
      </w:pPr>
      <w:r>
        <w:rPr>
          <w:rFonts w:hint="eastAsia" w:ascii="仿宋" w:hAnsi="仿宋" w:eastAsia="仿宋"/>
          <w:b/>
          <w:bCs/>
          <w:sz w:val="28"/>
          <w:szCs w:val="28"/>
          <w:lang w:val="en-US" w:eastAsia="zh-CN"/>
        </w:rPr>
        <w:t>3.妥</w:t>
      </w:r>
      <w:r>
        <w:rPr>
          <w:rFonts w:hint="eastAsia" w:ascii="仿宋" w:hAnsi="仿宋" w:eastAsia="仿宋" w:cs="仿宋"/>
          <w:b/>
          <w:bCs/>
          <w:color w:val="000000"/>
          <w:sz w:val="28"/>
          <w:szCs w:val="28"/>
        </w:rPr>
        <w:t>善保管</w:t>
      </w:r>
      <w:r>
        <w:rPr>
          <w:rFonts w:hint="eastAsia" w:ascii="仿宋" w:hAnsi="仿宋" w:eastAsia="仿宋" w:cs="仿宋"/>
          <w:b/>
          <w:bCs/>
          <w:color w:val="000000"/>
          <w:sz w:val="28"/>
          <w:szCs w:val="28"/>
          <w:lang w:val="en-US" w:eastAsia="zh-CN"/>
        </w:rPr>
        <w:t>贵重</w:t>
      </w:r>
      <w:r>
        <w:rPr>
          <w:rFonts w:hint="eastAsia" w:ascii="仿宋" w:hAnsi="仿宋" w:eastAsia="仿宋" w:cs="仿宋"/>
          <w:b/>
          <w:bCs/>
          <w:color w:val="000000"/>
          <w:sz w:val="28"/>
          <w:szCs w:val="28"/>
        </w:rPr>
        <w:t>物品</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柜子、抽屉等存放贵重物品地方要上锁。学生回家或外出的要将贵重物品随身带走，</w:t>
      </w:r>
      <w:r>
        <w:rPr>
          <w:rFonts w:hint="eastAsia" w:ascii="仿宋" w:hAnsi="仿宋" w:eastAsia="仿宋" w:cs="仿宋"/>
          <w:b w:val="0"/>
          <w:bCs w:val="0"/>
          <w:color w:val="000000"/>
          <w:sz w:val="28"/>
          <w:szCs w:val="28"/>
        </w:rPr>
        <w:t>若确实不能带走</w:t>
      </w:r>
      <w:r>
        <w:rPr>
          <w:rFonts w:hint="eastAsia" w:ascii="仿宋" w:hAnsi="仿宋" w:eastAsia="仿宋" w:cs="仿宋"/>
          <w:b w:val="0"/>
          <w:bCs w:val="0"/>
          <w:color w:val="000000"/>
          <w:sz w:val="28"/>
          <w:szCs w:val="28"/>
          <w:lang w:val="en-US" w:eastAsia="zh-CN"/>
        </w:rPr>
        <w:t>要</w:t>
      </w:r>
      <w:r>
        <w:rPr>
          <w:rFonts w:hint="eastAsia" w:ascii="仿宋" w:hAnsi="仿宋" w:eastAsia="仿宋" w:cs="仿宋"/>
          <w:b w:val="0"/>
          <w:bCs w:val="0"/>
          <w:color w:val="000000"/>
          <w:sz w:val="28"/>
          <w:szCs w:val="28"/>
        </w:rPr>
        <w:t>妥善存放。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bCs/>
          <w:color w:val="000000"/>
          <w:sz w:val="28"/>
          <w:szCs w:val="28"/>
          <w:lang w:val="en-US" w:eastAsia="zh-CN"/>
        </w:rPr>
        <w:t>4.做好宿舍设备检查</w:t>
      </w:r>
      <w:r>
        <w:rPr>
          <w:rFonts w:hint="eastAsia" w:ascii="仿宋" w:hAnsi="仿宋" w:eastAsia="仿宋" w:cs="仿宋"/>
          <w:b w:val="0"/>
          <w:bCs w:val="0"/>
          <w:color w:val="000000"/>
          <w:sz w:val="28"/>
          <w:szCs w:val="28"/>
          <w:lang w:val="en-US" w:eastAsia="zh-CN"/>
        </w:rPr>
        <w:t>。长时间不在宿舍的一定要在</w:t>
      </w:r>
      <w:r>
        <w:rPr>
          <w:rFonts w:hint="eastAsia" w:ascii="仿宋" w:hAnsi="仿宋" w:eastAsia="仿宋" w:cs="仿宋"/>
          <w:b w:val="0"/>
          <w:bCs w:val="0"/>
          <w:color w:val="000000"/>
          <w:sz w:val="28"/>
          <w:szCs w:val="28"/>
        </w:rPr>
        <w:t>离校前</w:t>
      </w:r>
      <w:r>
        <w:rPr>
          <w:rFonts w:hint="eastAsia" w:ascii="仿宋" w:hAnsi="仿宋" w:eastAsia="仿宋" w:cs="仿宋"/>
          <w:b w:val="0"/>
          <w:bCs w:val="0"/>
          <w:color w:val="000000"/>
          <w:sz w:val="28"/>
          <w:szCs w:val="28"/>
          <w:lang w:val="en-US" w:eastAsia="zh-CN"/>
        </w:rPr>
        <w:t>将门窗、水电、电脑、电器管好</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rPr>
        <w:br w:type="textWrapping"/>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bCs/>
          <w:color w:val="000000"/>
          <w:sz w:val="28"/>
          <w:szCs w:val="28"/>
          <w:lang w:val="en-US" w:eastAsia="zh-CN"/>
        </w:rPr>
        <w:t>5.正确选乘交通工具</w:t>
      </w:r>
      <w:r>
        <w:rPr>
          <w:rFonts w:hint="eastAsia" w:ascii="仿宋" w:hAnsi="仿宋" w:eastAsia="仿宋" w:cs="仿宋"/>
          <w:b w:val="0"/>
          <w:bCs w:val="0"/>
          <w:color w:val="000000"/>
          <w:sz w:val="28"/>
          <w:szCs w:val="28"/>
          <w:lang w:val="en-US" w:eastAsia="zh-CN"/>
        </w:rPr>
        <w:t>。</w:t>
      </w:r>
      <w:r>
        <w:rPr>
          <w:rFonts w:hint="eastAsia" w:ascii="仿宋" w:hAnsi="仿宋" w:eastAsia="仿宋"/>
          <w:sz w:val="28"/>
          <w:szCs w:val="28"/>
        </w:rPr>
        <w:t>自觉遵守交通法规</w:t>
      </w:r>
      <w:r>
        <w:rPr>
          <w:rFonts w:hint="eastAsia" w:ascii="仿宋" w:hAnsi="仿宋" w:eastAsia="仿宋"/>
          <w:sz w:val="28"/>
          <w:szCs w:val="28"/>
          <w:lang w:eastAsia="zh-CN"/>
        </w:rPr>
        <w:t>，</w:t>
      </w:r>
      <w:r>
        <w:rPr>
          <w:rFonts w:hint="eastAsia" w:ascii="仿宋" w:hAnsi="仿宋" w:eastAsia="仿宋"/>
          <w:sz w:val="28"/>
          <w:szCs w:val="28"/>
          <w:lang w:val="en-US" w:eastAsia="zh-CN"/>
        </w:rPr>
        <w:t>坚决</w:t>
      </w:r>
      <w:r>
        <w:rPr>
          <w:rFonts w:hint="eastAsia" w:ascii="仿宋" w:hAnsi="仿宋" w:eastAsia="仿宋"/>
          <w:sz w:val="28"/>
          <w:szCs w:val="28"/>
        </w:rPr>
        <w:t>不乘坐</w:t>
      </w:r>
      <w:r>
        <w:rPr>
          <w:rFonts w:hint="eastAsia" w:ascii="仿宋" w:hAnsi="仿宋" w:eastAsia="仿宋"/>
          <w:sz w:val="28"/>
          <w:szCs w:val="28"/>
          <w:lang w:val="en-US" w:eastAsia="zh-CN"/>
        </w:rPr>
        <w:t>无营运资质车辆、超载驾驶车辆、不随意搭乘私家车辆。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bCs/>
          <w:color w:val="000000"/>
          <w:sz w:val="28"/>
          <w:szCs w:val="28"/>
          <w:lang w:val="en-US" w:eastAsia="zh-CN"/>
        </w:rPr>
        <w:t>6.提升谨防诈骗能力</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rPr>
        <w:t>不要轻信他人，</w:t>
      </w:r>
      <w:r>
        <w:rPr>
          <w:rFonts w:hint="eastAsia" w:ascii="仿宋" w:hAnsi="仿宋" w:eastAsia="仿宋" w:cs="仿宋"/>
          <w:b w:val="0"/>
          <w:bCs w:val="0"/>
          <w:color w:val="000000"/>
          <w:sz w:val="28"/>
          <w:szCs w:val="28"/>
          <w:lang w:val="en-US" w:eastAsia="zh-CN"/>
        </w:rPr>
        <w:t>尤其是不要轻信短信、微信、QQ、网站等中奖和理财信息，坚决</w:t>
      </w:r>
      <w:r>
        <w:rPr>
          <w:rFonts w:hint="eastAsia" w:ascii="仿宋" w:hAnsi="仿宋" w:eastAsia="仿宋" w:cs="仿宋"/>
          <w:b w:val="0"/>
          <w:bCs w:val="0"/>
          <w:color w:val="000000"/>
          <w:sz w:val="28"/>
          <w:szCs w:val="28"/>
        </w:rPr>
        <w:t>不</w:t>
      </w:r>
      <w:r>
        <w:rPr>
          <w:rFonts w:hint="eastAsia" w:ascii="仿宋" w:hAnsi="仿宋" w:eastAsia="仿宋" w:cs="仿宋"/>
          <w:b w:val="0"/>
          <w:bCs w:val="0"/>
          <w:color w:val="000000"/>
          <w:sz w:val="28"/>
          <w:szCs w:val="28"/>
          <w:lang w:val="en-US" w:eastAsia="zh-CN"/>
        </w:rPr>
        <w:t>能把个人身份信息（身份证、银行卡、手机号、家人联系方式等）透漏给别人</w:t>
      </w:r>
      <w:r>
        <w:rPr>
          <w:rFonts w:hint="eastAsia" w:ascii="仿宋" w:hAnsi="仿宋" w:eastAsia="仿宋" w:cs="仿宋"/>
          <w:b w:val="0"/>
          <w:bCs w:val="0"/>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7.抵制不良贷款诱惑</w:t>
      </w:r>
      <w:r>
        <w:rPr>
          <w:rFonts w:hint="eastAsia" w:ascii="仿宋" w:hAnsi="仿宋" w:eastAsia="仿宋" w:cs="仿宋"/>
          <w:b w:val="0"/>
          <w:bCs w:val="0"/>
          <w:color w:val="000000"/>
          <w:sz w:val="28"/>
          <w:szCs w:val="28"/>
          <w:lang w:val="en-US" w:eastAsia="zh-CN"/>
        </w:rPr>
        <w:t>。坚决抵制各类面向大学生的贷款平台和方式，不要相信各类校园贷推销方案，以免陷入信用贷款纠纷。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8.机智应对突发事件</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rPr>
        <w:t>遇到</w:t>
      </w:r>
      <w:r>
        <w:rPr>
          <w:rFonts w:hint="eastAsia" w:ascii="仿宋" w:hAnsi="仿宋" w:eastAsia="仿宋" w:cs="仿宋"/>
          <w:b w:val="0"/>
          <w:bCs w:val="0"/>
          <w:color w:val="000000"/>
          <w:sz w:val="28"/>
          <w:szCs w:val="28"/>
          <w:lang w:val="en-US" w:eastAsia="zh-CN"/>
        </w:rPr>
        <w:t>各类突发</w:t>
      </w:r>
      <w:r>
        <w:rPr>
          <w:rFonts w:hint="eastAsia" w:ascii="仿宋" w:hAnsi="仿宋" w:eastAsia="仿宋" w:cs="仿宋"/>
          <w:b w:val="0"/>
          <w:bCs w:val="0"/>
          <w:color w:val="000000"/>
          <w:sz w:val="28"/>
          <w:szCs w:val="28"/>
        </w:rPr>
        <w:t>事件时要</w:t>
      </w:r>
      <w:r>
        <w:rPr>
          <w:rFonts w:hint="eastAsia" w:ascii="仿宋" w:hAnsi="仿宋" w:eastAsia="仿宋" w:cs="仿宋"/>
          <w:b w:val="0"/>
          <w:bCs w:val="0"/>
          <w:color w:val="000000"/>
          <w:sz w:val="28"/>
          <w:szCs w:val="28"/>
          <w:lang w:val="en-US" w:eastAsia="zh-CN"/>
        </w:rPr>
        <w:t>冷静不慌张、</w:t>
      </w:r>
      <w:r>
        <w:rPr>
          <w:rFonts w:hint="eastAsia" w:ascii="仿宋" w:hAnsi="仿宋" w:eastAsia="仿宋" w:cs="仿宋"/>
          <w:b w:val="0"/>
          <w:bCs w:val="0"/>
          <w:color w:val="000000"/>
          <w:sz w:val="28"/>
          <w:szCs w:val="28"/>
        </w:rPr>
        <w:t>量力而行</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智慧处理，记住事件线索，第一时间紧急报案处理</w:t>
      </w:r>
      <w:r>
        <w:rPr>
          <w:rFonts w:hint="eastAsia" w:ascii="仿宋" w:hAnsi="仿宋" w:eastAsia="仿宋" w:cs="仿宋"/>
          <w:b w:val="0"/>
          <w:bCs w:val="0"/>
          <w:color w:val="000000"/>
          <w:sz w:val="28"/>
          <w:szCs w:val="28"/>
        </w:rPr>
        <w:t>，确保自身生命安全不受到侵害。</w:t>
      </w:r>
      <w:r>
        <w:rPr>
          <w:rFonts w:hint="eastAsia" w:ascii="仿宋" w:hAnsi="仿宋" w:eastAsia="仿宋" w:cs="仿宋"/>
          <w:b w:val="0"/>
          <w:bCs w:val="0"/>
          <w:color w:val="000000"/>
          <w:sz w:val="28"/>
          <w:szCs w:val="28"/>
        </w:rPr>
        <w:br w:type="textWrapping"/>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bCs/>
          <w:color w:val="000000"/>
          <w:sz w:val="28"/>
          <w:szCs w:val="28"/>
          <w:lang w:val="en-US" w:eastAsia="zh-CN"/>
        </w:rPr>
        <w:t xml:space="preserve"> 9.</w:t>
      </w:r>
      <w:r>
        <w:rPr>
          <w:rFonts w:hint="eastAsia" w:ascii="仿宋" w:hAnsi="仿宋" w:eastAsia="仿宋" w:cs="仿宋"/>
          <w:b/>
          <w:bCs/>
          <w:color w:val="000000"/>
          <w:sz w:val="28"/>
          <w:szCs w:val="28"/>
        </w:rPr>
        <w:t>注意饮食卫生</w:t>
      </w:r>
      <w:r>
        <w:rPr>
          <w:rFonts w:hint="eastAsia" w:ascii="仿宋" w:hAnsi="仿宋" w:eastAsia="仿宋" w:cs="仿宋"/>
          <w:b/>
          <w:bCs/>
          <w:color w:val="000000"/>
          <w:sz w:val="28"/>
          <w:szCs w:val="28"/>
          <w:lang w:val="en-US" w:eastAsia="zh-CN"/>
        </w:rPr>
        <w:t>安全</w:t>
      </w:r>
      <w:r>
        <w:rPr>
          <w:rFonts w:hint="eastAsia" w:ascii="仿宋" w:hAnsi="仿宋" w:eastAsia="仿宋" w:cs="仿宋"/>
          <w:b/>
          <w:bCs/>
          <w:color w:val="000000"/>
          <w:sz w:val="28"/>
          <w:szCs w:val="28"/>
          <w:lang w:eastAsia="zh-CN"/>
        </w:rPr>
        <w:t>。</w:t>
      </w:r>
      <w:r>
        <w:rPr>
          <w:rFonts w:hint="eastAsia" w:ascii="仿宋" w:hAnsi="仿宋" w:eastAsia="仿宋" w:cs="仿宋"/>
          <w:b w:val="0"/>
          <w:bCs w:val="0"/>
          <w:color w:val="000000"/>
          <w:sz w:val="28"/>
          <w:szCs w:val="28"/>
          <w:lang w:val="en-US" w:eastAsia="zh-CN"/>
        </w:rPr>
        <w:t>假期要做到不懒睡、不晚睡、不熬夜、不泡吧、不通宵。要合理饮食、适当运动、早起学习、拒绝外卖。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bCs/>
          <w:color w:val="000000"/>
          <w:sz w:val="28"/>
          <w:szCs w:val="28"/>
          <w:lang w:val="en-US" w:eastAsia="zh-CN"/>
        </w:rPr>
        <w:t xml:space="preserve"> 10.严格自律行为规范。</w:t>
      </w:r>
      <w:r>
        <w:rPr>
          <w:rFonts w:hint="eastAsia" w:ascii="仿宋" w:hAnsi="仿宋" w:eastAsia="仿宋" w:cs="仿宋"/>
          <w:b w:val="0"/>
          <w:bCs w:val="0"/>
          <w:color w:val="000000"/>
          <w:sz w:val="28"/>
          <w:szCs w:val="28"/>
        </w:rPr>
        <w:t>不赌博、不酗酒、不打架</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不搞封建迷信、</w:t>
      </w:r>
      <w:r>
        <w:rPr>
          <w:rFonts w:hint="eastAsia" w:ascii="仿宋" w:hAnsi="仿宋" w:eastAsia="仿宋" w:cs="仿宋"/>
          <w:b w:val="0"/>
          <w:bCs w:val="0"/>
          <w:color w:val="000000"/>
          <w:sz w:val="28"/>
          <w:szCs w:val="28"/>
        </w:rPr>
        <w:t>不</w:t>
      </w:r>
      <w:r>
        <w:rPr>
          <w:rFonts w:hint="eastAsia" w:ascii="仿宋" w:hAnsi="仿宋" w:eastAsia="仿宋" w:cs="仿宋"/>
          <w:b w:val="0"/>
          <w:bCs w:val="0"/>
          <w:color w:val="000000"/>
          <w:sz w:val="28"/>
          <w:szCs w:val="28"/>
          <w:lang w:val="en-US" w:eastAsia="zh-CN"/>
        </w:rPr>
        <w:t>参加非正规活动和集会</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不传播反动言论</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不得做与大学生身份不符合的行为。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bCs/>
          <w:color w:val="000000"/>
          <w:sz w:val="28"/>
          <w:szCs w:val="28"/>
          <w:lang w:val="en-US" w:eastAsia="zh-CN"/>
        </w:rPr>
        <w:t>11.保持心情愉快舒畅</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假期要注意</w:t>
      </w:r>
      <w:r>
        <w:rPr>
          <w:rFonts w:hint="eastAsia" w:ascii="仿宋" w:hAnsi="仿宋" w:eastAsia="仿宋" w:cs="仿宋"/>
          <w:b w:val="0"/>
          <w:bCs w:val="0"/>
          <w:color w:val="000000"/>
          <w:sz w:val="28"/>
          <w:szCs w:val="28"/>
        </w:rPr>
        <w:t>做好自我心理</w:t>
      </w:r>
      <w:r>
        <w:rPr>
          <w:rFonts w:hint="eastAsia" w:ascii="仿宋" w:hAnsi="仿宋" w:eastAsia="仿宋" w:cs="仿宋"/>
          <w:b w:val="0"/>
          <w:bCs w:val="0"/>
          <w:color w:val="000000"/>
          <w:sz w:val="28"/>
          <w:szCs w:val="28"/>
          <w:lang w:val="en-US" w:eastAsia="zh-CN"/>
        </w:rPr>
        <w:t>调试</w:t>
      </w:r>
      <w:bookmarkStart w:id="0" w:name="_GoBack"/>
      <w:bookmarkEnd w:id="0"/>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放松自我心态。遇到烦恼和纠结问题要及时与父母沟通，向老师多请教，向朋友多诉说。如果有自我难以打开的心理症结可以向专门心理治疗机构进行咨询调解。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bCs/>
          <w:color w:val="000000"/>
          <w:sz w:val="28"/>
          <w:szCs w:val="28"/>
          <w:lang w:val="en-US" w:eastAsia="zh-CN"/>
        </w:rPr>
        <w:t>12.不忘加强学习实践</w:t>
      </w:r>
      <w:r>
        <w:rPr>
          <w:rFonts w:hint="eastAsia" w:ascii="仿宋" w:hAnsi="仿宋" w:eastAsia="仿宋" w:cs="仿宋"/>
          <w:b w:val="0"/>
          <w:bCs w:val="0"/>
          <w:color w:val="000000"/>
          <w:sz w:val="28"/>
          <w:szCs w:val="28"/>
        </w:rPr>
        <w:t>。多读书，读好书，积极撰写</w:t>
      </w:r>
      <w:r>
        <w:rPr>
          <w:rFonts w:hint="eastAsia" w:ascii="仿宋" w:hAnsi="仿宋" w:eastAsia="仿宋" w:cs="仿宋"/>
          <w:b w:val="0"/>
          <w:bCs w:val="0"/>
          <w:color w:val="000000"/>
          <w:sz w:val="28"/>
          <w:szCs w:val="28"/>
          <w:lang w:val="en-US" w:eastAsia="zh-CN"/>
        </w:rPr>
        <w:t>读书</w:t>
      </w:r>
      <w:r>
        <w:rPr>
          <w:rFonts w:hint="eastAsia" w:ascii="仿宋" w:hAnsi="仿宋" w:eastAsia="仿宋" w:cs="仿宋"/>
          <w:b w:val="0"/>
          <w:bCs w:val="0"/>
          <w:color w:val="000000"/>
          <w:sz w:val="28"/>
          <w:szCs w:val="28"/>
        </w:rPr>
        <w:t>笔记</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努力做好相关专业复习和备考工作。同时加强自身实践磨砺，积极参加各级单位组织的正规实践调研活动。</w:t>
      </w: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13.严禁私自组织活动。</w:t>
      </w:r>
      <w:r>
        <w:rPr>
          <w:rFonts w:hint="eastAsia" w:ascii="仿宋" w:hAnsi="仿宋" w:eastAsia="仿宋" w:cs="仿宋"/>
          <w:b w:val="0"/>
          <w:bCs w:val="0"/>
          <w:color w:val="000000"/>
          <w:sz w:val="28"/>
          <w:szCs w:val="28"/>
          <w:lang w:val="en-US" w:eastAsia="zh-CN"/>
        </w:rPr>
        <w:t>不得以私人名义组织各类集体性校内和校外活动，不得借用集体名义开展各类集体活动。</w:t>
      </w:r>
    </w:p>
    <w:p>
      <w:pPr>
        <w:keepNext w:val="0"/>
        <w:keepLines w:val="0"/>
        <w:pageBreakBefore w:val="0"/>
        <w:widowControl w:val="0"/>
        <w:kinsoku/>
        <w:wordWrap/>
        <w:overflowPunct/>
        <w:topLinePunct w:val="0"/>
        <w:autoSpaceDE/>
        <w:autoSpaceDN/>
        <w:bidi w:val="0"/>
        <w:adjustRightInd/>
        <w:snapToGrid/>
        <w:spacing w:after="157" w:afterLines="50" w:line="460" w:lineRule="exact"/>
        <w:ind w:right="0" w:rightChars="0" w:firstLine="561"/>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14.不得随意请假晚归。</w:t>
      </w:r>
      <w:r>
        <w:rPr>
          <w:rFonts w:hint="eastAsia" w:ascii="仿宋" w:hAnsi="仿宋" w:eastAsia="仿宋" w:cs="仿宋"/>
          <w:b w:val="0"/>
          <w:bCs w:val="0"/>
          <w:color w:val="000000"/>
          <w:sz w:val="28"/>
          <w:szCs w:val="28"/>
        </w:rPr>
        <w:t>根据学校规定</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学生必须在学校要求的时间节点前返回学校。不得随意请假、不得隐瞒请假、不得虚假请假。</w:t>
      </w:r>
    </w:p>
    <w:p>
      <w:pPr>
        <w:keepNext w:val="0"/>
        <w:keepLines w:val="0"/>
        <w:pageBreakBefore w:val="0"/>
        <w:widowControl w:val="0"/>
        <w:kinsoku/>
        <w:wordWrap/>
        <w:overflowPunct/>
        <w:topLinePunct w:val="0"/>
        <w:autoSpaceDE/>
        <w:autoSpaceDN/>
        <w:bidi w:val="0"/>
        <w:adjustRightInd/>
        <w:snapToGrid/>
        <w:spacing w:after="157" w:afterLines="50" w:line="460" w:lineRule="exact"/>
        <w:ind w:right="0" w:rightChars="0" w:firstLine="561"/>
        <w:jc w:val="both"/>
        <w:textAlignment w:val="auto"/>
        <w:outlineLvl w:val="9"/>
        <w:rPr>
          <w:rFonts w:hint="default"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15.发生情况及时报告。</w:t>
      </w:r>
      <w:r>
        <w:rPr>
          <w:rFonts w:hint="eastAsia" w:ascii="仿宋" w:hAnsi="仿宋" w:eastAsia="仿宋" w:cs="仿宋"/>
          <w:b w:val="0"/>
          <w:bCs w:val="0"/>
          <w:color w:val="000000"/>
          <w:sz w:val="28"/>
          <w:szCs w:val="28"/>
          <w:lang w:val="en-US" w:eastAsia="zh-CN"/>
        </w:rPr>
        <w:t>放假期间，在综一106学工办公室安排值班，值班电话为：027-87934606，值班时间为每天9：30—21：30。不论你在校内还是校外任何时间任何地点遇到突发事件需要报告或需要学校介入帮助解决的，请第一时间拨打值班电话或联系辅导员老师。</w:t>
      </w: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560" w:firstLineChars="200"/>
        <w:textAlignment w:val="auto"/>
        <w:rPr>
          <w:rFonts w:hint="default" w:ascii="仿宋" w:hAnsi="仿宋" w:eastAsia="仿宋"/>
          <w:sz w:val="28"/>
          <w:szCs w:val="28"/>
        </w:rPr>
      </w:pPr>
      <w:r>
        <w:rPr>
          <w:rFonts w:hint="eastAsia" w:ascii="仿宋" w:hAnsi="仿宋" w:eastAsia="仿宋"/>
          <w:sz w:val="28"/>
          <w:szCs w:val="28"/>
          <w:lang w:val="en-US" w:eastAsia="zh-CN"/>
        </w:rPr>
        <w:t>辅导员老师已</w:t>
      </w:r>
      <w:r>
        <w:rPr>
          <w:rFonts w:hint="eastAsia" w:ascii="仿宋" w:hAnsi="仿宋" w:eastAsia="仿宋"/>
          <w:sz w:val="28"/>
          <w:szCs w:val="28"/>
        </w:rPr>
        <w:t>将《</w:t>
      </w:r>
      <w:r>
        <w:rPr>
          <w:rFonts w:hint="eastAsia" w:ascii="仿宋" w:hAnsi="仿宋" w:eastAsia="仿宋"/>
          <w:sz w:val="28"/>
          <w:szCs w:val="28"/>
          <w:lang w:val="en-US" w:eastAsia="zh-CN"/>
        </w:rPr>
        <w:t>假期安全承诺书</w:t>
      </w:r>
      <w:r>
        <w:rPr>
          <w:rFonts w:hint="eastAsia" w:ascii="仿宋" w:hAnsi="仿宋" w:eastAsia="仿宋"/>
          <w:sz w:val="28"/>
          <w:szCs w:val="28"/>
        </w:rPr>
        <w:t>》</w:t>
      </w:r>
      <w:r>
        <w:rPr>
          <w:rFonts w:hint="eastAsia" w:ascii="仿宋" w:hAnsi="仿宋" w:eastAsia="仿宋"/>
          <w:sz w:val="28"/>
          <w:szCs w:val="28"/>
          <w:lang w:val="en-US" w:eastAsia="zh-CN"/>
        </w:rPr>
        <w:t>讲解于</w:t>
      </w:r>
      <w:r>
        <w:rPr>
          <w:rFonts w:hint="eastAsia" w:ascii="仿宋" w:hAnsi="仿宋" w:eastAsia="仿宋"/>
          <w:sz w:val="28"/>
          <w:szCs w:val="28"/>
        </w:rPr>
        <w:t>我。我已认真阅悉相关内容。我将认真</w:t>
      </w:r>
      <w:r>
        <w:rPr>
          <w:rFonts w:hint="eastAsia" w:ascii="仿宋" w:hAnsi="仿宋" w:eastAsia="仿宋"/>
          <w:sz w:val="28"/>
          <w:szCs w:val="28"/>
          <w:lang w:val="en-US" w:eastAsia="zh-CN"/>
        </w:rPr>
        <w:t>贯彻执行</w:t>
      </w:r>
      <w:r>
        <w:rPr>
          <w:rFonts w:hint="eastAsia" w:ascii="仿宋" w:hAnsi="仿宋" w:eastAsia="仿宋"/>
          <w:sz w:val="28"/>
          <w:szCs w:val="28"/>
        </w:rPr>
        <w:t>，确保</w:t>
      </w:r>
      <w:r>
        <w:rPr>
          <w:rFonts w:hint="eastAsia" w:ascii="仿宋" w:hAnsi="仿宋" w:eastAsia="仿宋"/>
          <w:sz w:val="28"/>
          <w:szCs w:val="28"/>
          <w:lang w:val="en-US" w:eastAsia="zh-CN"/>
        </w:rPr>
        <w:t>自身安全</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班级：</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签名：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560" w:firstLine="840" w:firstLineChars="300"/>
        <w:jc w:val="righ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_______________</w:t>
      </w:r>
      <w:r>
        <w:rPr>
          <w:rFonts w:hint="eastAsia" w:ascii="仿宋" w:hAnsi="仿宋" w:eastAsia="仿宋" w:cs="仿宋"/>
          <w:color w:val="000000"/>
          <w:sz w:val="28"/>
          <w:szCs w:val="28"/>
        </w:rPr>
        <w:t>学院</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盖章</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36"/>
        <w:jc w:val="left"/>
        <w:textAlignment w:val="auto"/>
        <w:outlineLvl w:val="9"/>
        <w:rPr>
          <w:rFonts w:hint="eastAsia" w:ascii="仿宋" w:hAnsi="仿宋" w:eastAsia="仿宋" w:cs="仿宋"/>
          <w:sz w:val="28"/>
          <w:szCs w:val="28"/>
        </w:rPr>
      </w:pPr>
      <w:r>
        <w:rPr>
          <w:rFonts w:hint="eastAsia" w:ascii="仿宋" w:hAnsi="仿宋" w:eastAsia="仿宋" w:cs="仿宋"/>
          <w:color w:val="000000"/>
          <w:sz w:val="28"/>
          <w:szCs w:val="28"/>
        </w:rPr>
        <w:t xml:space="preserve">                                                  年   月   日</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hint="eastAsia" w:eastAsia="宋体"/>
        <w:lang w:eastAsia="zh-CN"/>
      </w:rPr>
    </w:pPr>
    <w:r>
      <w:rPr>
        <w:rFonts w:hint="eastAsia"/>
        <w:lang w:eastAsia="zh-CN"/>
      </w:rPr>
      <w:t>注：本安全责任告知书正反打印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C7C65"/>
    <w:rsid w:val="053A63AF"/>
    <w:rsid w:val="058E1B9B"/>
    <w:rsid w:val="06AD5F16"/>
    <w:rsid w:val="06C9789B"/>
    <w:rsid w:val="09B24110"/>
    <w:rsid w:val="09BD30C9"/>
    <w:rsid w:val="0B473E24"/>
    <w:rsid w:val="137A0CBE"/>
    <w:rsid w:val="16622DBE"/>
    <w:rsid w:val="1E7B3B79"/>
    <w:rsid w:val="213B19FD"/>
    <w:rsid w:val="27625435"/>
    <w:rsid w:val="2A315A9A"/>
    <w:rsid w:val="2A8C1268"/>
    <w:rsid w:val="2A98185A"/>
    <w:rsid w:val="2D1651D8"/>
    <w:rsid w:val="34FD4E6E"/>
    <w:rsid w:val="41CB19F4"/>
    <w:rsid w:val="4B964DF1"/>
    <w:rsid w:val="4BD549AC"/>
    <w:rsid w:val="517C3681"/>
    <w:rsid w:val="52A65211"/>
    <w:rsid w:val="54E855F9"/>
    <w:rsid w:val="58427B13"/>
    <w:rsid w:val="58994D27"/>
    <w:rsid w:val="5B7A48A6"/>
    <w:rsid w:val="5DC90111"/>
    <w:rsid w:val="60466E12"/>
    <w:rsid w:val="613D3A73"/>
    <w:rsid w:val="61CF2A73"/>
    <w:rsid w:val="62067C68"/>
    <w:rsid w:val="62CA47E5"/>
    <w:rsid w:val="63F34448"/>
    <w:rsid w:val="658E0207"/>
    <w:rsid w:val="6C447BA9"/>
    <w:rsid w:val="6D3A2BF4"/>
    <w:rsid w:val="6E063CD9"/>
    <w:rsid w:val="75D7294B"/>
    <w:rsid w:val="78DF65CA"/>
    <w:rsid w:val="793152A9"/>
    <w:rsid w:val="79F4037C"/>
    <w:rsid w:val="7AC95577"/>
    <w:rsid w:val="7BF3470A"/>
    <w:rsid w:val="7C7D1255"/>
    <w:rsid w:val="7F2A6C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2020-09-29T06:06:20Z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